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7BBDA"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519E5756" w14:textId="77777777" w:rsidR="00AB417D" w:rsidRDefault="00AB417D" w:rsidP="00AB417D">
      <w:pPr>
        <w:overflowPunct w:val="0"/>
        <w:autoSpaceDE w:val="0"/>
        <w:autoSpaceDN w:val="0"/>
        <w:adjustRightInd w:val="0"/>
        <w:ind w:right="-273"/>
        <w:jc w:val="center"/>
      </w:pPr>
      <w:r>
        <w:rPr>
          <w:noProof/>
          <w:lang w:val="en-US"/>
        </w:rPr>
        <w:drawing>
          <wp:inline distT="0" distB="0" distL="0" distR="0" wp14:anchorId="5FCD20BF" wp14:editId="5B6E264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2896079" w14:textId="77777777" w:rsidR="00AB417D" w:rsidRDefault="00AB417D" w:rsidP="00AB417D">
      <w:pPr>
        <w:overflowPunct w:val="0"/>
        <w:autoSpaceDE w:val="0"/>
        <w:autoSpaceDN w:val="0"/>
        <w:adjustRightInd w:val="0"/>
        <w:ind w:right="-273"/>
        <w:jc w:val="center"/>
        <w:rPr>
          <w:szCs w:val="20"/>
        </w:rPr>
      </w:pPr>
    </w:p>
    <w:p w14:paraId="2B46E0D1" w14:textId="77777777" w:rsidR="00AB417D" w:rsidRDefault="00AB417D" w:rsidP="00AB417D">
      <w:pPr>
        <w:overflowPunct w:val="0"/>
        <w:autoSpaceDE w:val="0"/>
        <w:autoSpaceDN w:val="0"/>
        <w:adjustRightInd w:val="0"/>
        <w:jc w:val="center"/>
        <w:rPr>
          <w:b/>
          <w:szCs w:val="20"/>
        </w:rPr>
      </w:pPr>
      <w:r>
        <w:rPr>
          <w:b/>
        </w:rPr>
        <w:t>ANYKŠČIŲ RAJONO SAVIVALDYBĖS</w:t>
      </w:r>
    </w:p>
    <w:p w14:paraId="592B8A1D" w14:textId="77777777" w:rsidR="00AB417D" w:rsidRDefault="00AB417D" w:rsidP="00AB417D">
      <w:pPr>
        <w:overflowPunct w:val="0"/>
        <w:autoSpaceDE w:val="0"/>
        <w:autoSpaceDN w:val="0"/>
        <w:adjustRightInd w:val="0"/>
        <w:jc w:val="center"/>
        <w:rPr>
          <w:b/>
        </w:rPr>
      </w:pPr>
      <w:r>
        <w:rPr>
          <w:b/>
        </w:rPr>
        <w:t>TARYBA</w:t>
      </w:r>
    </w:p>
    <w:p w14:paraId="765E72B8" w14:textId="77777777" w:rsidR="00AB417D" w:rsidRDefault="00AB417D" w:rsidP="00AB417D">
      <w:pPr>
        <w:overflowPunct w:val="0"/>
        <w:autoSpaceDE w:val="0"/>
        <w:autoSpaceDN w:val="0"/>
        <w:adjustRightInd w:val="0"/>
        <w:jc w:val="center"/>
        <w:rPr>
          <w:b/>
          <w:szCs w:val="20"/>
        </w:rPr>
      </w:pPr>
    </w:p>
    <w:p w14:paraId="2063E42C" w14:textId="77777777" w:rsidR="00AB417D" w:rsidRDefault="00B776C4" w:rsidP="00B776C4">
      <w:pPr>
        <w:overflowPunct w:val="0"/>
        <w:autoSpaceDE w:val="0"/>
        <w:autoSpaceDN w:val="0"/>
        <w:adjustRightInd w:val="0"/>
        <w:jc w:val="center"/>
        <w:rPr>
          <w:b/>
        </w:rPr>
      </w:pPr>
      <w:r>
        <w:rPr>
          <w:b/>
        </w:rPr>
        <w:t>SPRENDIMAS</w:t>
      </w:r>
    </w:p>
    <w:p w14:paraId="3335320B" w14:textId="77777777" w:rsidR="00FE08B1" w:rsidRDefault="00FE08B1" w:rsidP="00AB417D">
      <w:pPr>
        <w:overflowPunct w:val="0"/>
        <w:autoSpaceDE w:val="0"/>
        <w:autoSpaceDN w:val="0"/>
        <w:adjustRightInd w:val="0"/>
        <w:jc w:val="center"/>
        <w:rPr>
          <w:b/>
          <w:szCs w:val="20"/>
        </w:rPr>
      </w:pPr>
    </w:p>
    <w:p w14:paraId="1ACDA378" w14:textId="77777777"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w:t>
      </w:r>
      <w:r w:rsidR="005B0BF4">
        <w:rPr>
          <w:b/>
          <w:caps/>
        </w:rPr>
        <w:t xml:space="preserve"> ilgalaikio materialiojo nekilnojamojo</w:t>
      </w:r>
      <w:r w:rsidR="0022733C">
        <w:rPr>
          <w:b/>
          <w:caps/>
        </w:rPr>
        <w:t xml:space="preserve"> </w:t>
      </w:r>
      <w:r>
        <w:rPr>
          <w:b/>
          <w:caps/>
        </w:rPr>
        <w:t>TURTO</w:t>
      </w:r>
      <w:r w:rsidR="0022733C">
        <w:rPr>
          <w:b/>
          <w:caps/>
        </w:rPr>
        <w:t xml:space="preserve"> pripažinimo</w:t>
      </w:r>
      <w:r w:rsidR="005B0BF4">
        <w:rPr>
          <w:b/>
          <w:caps/>
        </w:rPr>
        <w:t xml:space="preserve"> netinkamu (negalimu) naudoti </w:t>
      </w:r>
      <w:r w:rsidR="00AB417D">
        <w:rPr>
          <w:b/>
          <w:caps/>
        </w:rPr>
        <w:t xml:space="preserve">  </w:t>
      </w:r>
    </w:p>
    <w:p w14:paraId="5E04F368" w14:textId="77777777" w:rsidR="00AB417D" w:rsidRDefault="00AB417D" w:rsidP="00AB417D">
      <w:pPr>
        <w:overflowPunct w:val="0"/>
        <w:autoSpaceDE w:val="0"/>
        <w:autoSpaceDN w:val="0"/>
        <w:adjustRightInd w:val="0"/>
        <w:jc w:val="center"/>
        <w:rPr>
          <w:szCs w:val="20"/>
        </w:rPr>
      </w:pPr>
    </w:p>
    <w:p w14:paraId="7EFABB30" w14:textId="77777777" w:rsidR="00AB417D" w:rsidRPr="00A91762" w:rsidRDefault="00DF7EEF" w:rsidP="00A91762">
      <w:pPr>
        <w:overflowPunct w:val="0"/>
        <w:autoSpaceDE w:val="0"/>
        <w:autoSpaceDN w:val="0"/>
        <w:adjustRightInd w:val="0"/>
        <w:jc w:val="center"/>
      </w:pPr>
      <w:r>
        <w:fldChar w:fldCharType="begin"/>
      </w:r>
      <w:r>
        <w:instrText xml:space="preserve"> FILLIN "data" \* MERGEFORMAT </w:instrText>
      </w:r>
      <w:r>
        <w:fldChar w:fldCharType="separate"/>
      </w:r>
      <w:r w:rsidR="00C12214">
        <w:t>2022</w:t>
      </w:r>
      <w:r w:rsidR="00AB417D">
        <w:t xml:space="preserve"> m. </w:t>
      </w:r>
      <w:r w:rsidR="00C12214">
        <w:t>kovo 31</w:t>
      </w:r>
      <w:r w:rsidR="00AB417D">
        <w:t xml:space="preserve"> d.</w:t>
      </w:r>
      <w:r>
        <w:fldChar w:fldCharType="end"/>
      </w:r>
      <w:r w:rsidR="00AB417D">
        <w:t xml:space="preserve"> Nr. 1-T</w:t>
      </w:r>
      <w:r w:rsidR="00395AF7">
        <w:t>-</w:t>
      </w:r>
      <w:r w:rsidR="00786651">
        <w:t>104</w:t>
      </w:r>
      <w:r w:rsidR="00AB417D">
        <w:fldChar w:fldCharType="begin"/>
      </w:r>
      <w:r w:rsidR="00AB417D">
        <w:instrText xml:space="preserve"> FILLIN "indeksas" \* MERGEFORMAT </w:instrText>
      </w:r>
      <w:r w:rsidR="00AB417D">
        <w:fldChar w:fldCharType="end"/>
      </w:r>
    </w:p>
    <w:p w14:paraId="73EC1B8B" w14:textId="77777777" w:rsidR="00AB417D" w:rsidRDefault="00AB417D" w:rsidP="00AB417D">
      <w:pPr>
        <w:overflowPunct w:val="0"/>
        <w:autoSpaceDE w:val="0"/>
        <w:autoSpaceDN w:val="0"/>
        <w:adjustRightInd w:val="0"/>
        <w:jc w:val="center"/>
        <w:rPr>
          <w:b/>
          <w:szCs w:val="20"/>
        </w:rPr>
      </w:pPr>
      <w:r>
        <w:t>Anykščiai</w:t>
      </w:r>
    </w:p>
    <w:p w14:paraId="43E98E1F" w14:textId="77777777" w:rsidR="00AB417D" w:rsidRDefault="00AB417D" w:rsidP="00AB417D">
      <w:pPr>
        <w:pStyle w:val="Pagrindinistekstas"/>
        <w:rPr>
          <w:bCs w:val="0"/>
        </w:rPr>
      </w:pPr>
    </w:p>
    <w:p w14:paraId="71FE0104" w14:textId="77777777" w:rsidR="001D0879" w:rsidRDefault="00AB417D" w:rsidP="002A4772">
      <w:pPr>
        <w:spacing w:line="360" w:lineRule="auto"/>
        <w:jc w:val="both"/>
      </w:pPr>
      <w:r>
        <w:t xml:space="preserve">       Vadovaudamasi Lietuvos Respublikos vietos savivaldos įs</w:t>
      </w:r>
      <w:r w:rsidR="00D8298E">
        <w:t>tatymo 16 straipsnio 2 dalies</w:t>
      </w:r>
      <w:r w:rsidR="0022733C">
        <w:t xml:space="preserve"> 27</w:t>
      </w:r>
      <w:r w:rsidR="001033DD">
        <w:t xml:space="preserve"> </w:t>
      </w:r>
      <w:r w:rsidR="00A71A77">
        <w:t>punktu</w:t>
      </w:r>
      <w:r>
        <w:t>, Lietuvos Respublikos valstybės ir savivaldybių turto valdymo, naudojimo ir disponavimo juo įstatymo</w:t>
      </w:r>
      <w:r w:rsidR="005B0BF4">
        <w:t xml:space="preserve"> 26 straipsnio 1 dalies 1</w:t>
      </w:r>
      <w:r w:rsidR="00C2370D">
        <w:t xml:space="preserve"> punktu</w:t>
      </w:r>
      <w:r w:rsidR="00E201F8">
        <w:t xml:space="preserve">,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5B0BF4">
        <w:t>7.1, 7.3, 9.4</w:t>
      </w:r>
      <w:r w:rsidR="005D1601">
        <w:t xml:space="preserve"> </w:t>
      </w:r>
      <w:r w:rsidR="00B01B3B">
        <w:t>ir 12.</w:t>
      </w:r>
      <w:r w:rsidR="005B0BF4">
        <w:t>1.3</w:t>
      </w:r>
      <w:r w:rsidR="00360A48">
        <w:t xml:space="preserve"> papunkčiais</w:t>
      </w:r>
      <w:r w:rsidR="00F45458">
        <w:t xml:space="preserve"> </w:t>
      </w:r>
      <w:r>
        <w:t>bei</w:t>
      </w:r>
      <w:r w:rsidR="001347A6">
        <w:t xml:space="preserve"> atsižvelgdama</w:t>
      </w:r>
      <w:r w:rsidR="00FE08B1">
        <w:t xml:space="preserve"> į</w:t>
      </w:r>
      <w:r w:rsidR="00806D41">
        <w:t xml:space="preserve"> </w:t>
      </w:r>
      <w:r w:rsidR="00F45458">
        <w:t xml:space="preserve">Anykščių </w:t>
      </w:r>
      <w:r w:rsidR="00806D41">
        <w:t xml:space="preserve">rajono savivaldybės </w:t>
      </w:r>
      <w:r w:rsidR="006E294E">
        <w:t xml:space="preserve"> </w:t>
      </w:r>
      <w:r w:rsidR="00806D41">
        <w:t>tarybos 2021 m. lapkričio 25 d. sprendimu Nr. 1-TS-321 „Dėl Savivaldybės patikėjimo teise valdomo valstybės</w:t>
      </w:r>
      <w:r w:rsidR="008C6FB6">
        <w:t xml:space="preserve"> turto pripažinimo nereikalingu</w:t>
      </w:r>
      <w:r w:rsidR="00806D41">
        <w:t xml:space="preserve"> arba netinkamu (negalimu) naudoti, jo tolesnio panaudojimo arba nurašymo komisijos sudarymo“ sudary</w:t>
      </w:r>
      <w:r w:rsidR="001D0879">
        <w:t>tos komisijos 2022 m. vasario 14 d. pasiūlymą Nr. 22-8</w:t>
      </w:r>
      <w:r w:rsidR="00C12214">
        <w:t>,</w:t>
      </w:r>
      <w:r w:rsidR="007B7C23">
        <w:t xml:space="preserve"> </w:t>
      </w:r>
      <w:r>
        <w:t>Anykščių rajono savivaldybės taryba</w:t>
      </w:r>
      <w:r w:rsidR="007D7D07">
        <w:t xml:space="preserve"> </w:t>
      </w:r>
    </w:p>
    <w:p w14:paraId="3879FAC7" w14:textId="77777777" w:rsidR="00DB0D89" w:rsidRDefault="00DB0D89" w:rsidP="002A4772">
      <w:pPr>
        <w:spacing w:line="360" w:lineRule="auto"/>
        <w:jc w:val="both"/>
      </w:pPr>
      <w:r>
        <w:t>n</w:t>
      </w:r>
      <w:r w:rsidR="00AB417D">
        <w:t xml:space="preserve"> u s p r e n d ž i </w:t>
      </w:r>
      <w:r w:rsidR="008A2FEF">
        <w:t>a</w:t>
      </w:r>
      <w:r>
        <w:t>:</w:t>
      </w:r>
    </w:p>
    <w:p w14:paraId="3A9675BE" w14:textId="77777777" w:rsidR="00FE00A3" w:rsidRDefault="00261FBF" w:rsidP="00C2370D">
      <w:pPr>
        <w:spacing w:line="360" w:lineRule="auto"/>
        <w:jc w:val="both"/>
      </w:pPr>
      <w:r>
        <w:t xml:space="preserve">       </w:t>
      </w:r>
      <w:r w:rsidR="00C2370D">
        <w:t>1.</w:t>
      </w:r>
      <w:r>
        <w:t xml:space="preserve"> </w:t>
      </w:r>
      <w:r w:rsidR="00806D41">
        <w:t xml:space="preserve">Pripažinti </w:t>
      </w:r>
      <w:r w:rsidR="00337264">
        <w:t>netinkamu (negalimu) naudoti</w:t>
      </w:r>
      <w:r w:rsidR="00C2370D">
        <w:t xml:space="preserve"> dėl</w:t>
      </w:r>
      <w:r w:rsidR="005D4AC1">
        <w:t xml:space="preserve"> fiziško nusidėv</w:t>
      </w:r>
      <w:r w:rsidR="00C2370D">
        <w:t>ėjimo</w:t>
      </w:r>
      <w:r w:rsidR="00337264">
        <w:t xml:space="preserve"> valstybei nuosavybės teise p</w:t>
      </w:r>
      <w:r w:rsidR="00062D80">
        <w:t>riklausantį</w:t>
      </w:r>
      <w:r w:rsidR="00337264">
        <w:t xml:space="preserve"> Anykščių rajono savivaldybės patikėjimo teise valdomą turtą</w:t>
      </w:r>
      <w:r w:rsidR="001D0879">
        <w:t xml:space="preserve"> ilgalaikį materialųjį nekilnojam</w:t>
      </w:r>
      <w:r w:rsidR="00C2370D">
        <w:t>ąjį turtą</w:t>
      </w:r>
      <w:r w:rsidR="001D0879">
        <w:t xml:space="preserve"> (priedas).</w:t>
      </w:r>
    </w:p>
    <w:p w14:paraId="392FBE82" w14:textId="77777777" w:rsidR="00C2370D" w:rsidRDefault="00261FBF" w:rsidP="00C2370D">
      <w:pPr>
        <w:spacing w:line="360" w:lineRule="auto"/>
        <w:jc w:val="both"/>
      </w:pPr>
      <w:r>
        <w:t xml:space="preserve">       </w:t>
      </w:r>
      <w:r w:rsidR="005D4AC1">
        <w:t xml:space="preserve">2. Įgalioti </w:t>
      </w:r>
      <w:r>
        <w:t xml:space="preserve">Anykščių rajono savivaldybės administracijos direktorių </w:t>
      </w:r>
      <w:r w:rsidR="008C6FB6">
        <w:t>organizuoti</w:t>
      </w:r>
      <w:r>
        <w:t xml:space="preserve"> šio sprendimo </w:t>
      </w:r>
      <w:r w:rsidR="008C6FB6">
        <w:t>priede nurodyto turto nurašymą teisės aktų nustatyta tvarka</w:t>
      </w:r>
      <w:r>
        <w:t>.</w:t>
      </w:r>
    </w:p>
    <w:p w14:paraId="77AC5BD0" w14:textId="77777777" w:rsidR="00F6222D" w:rsidRDefault="00B60FB3" w:rsidP="008B3559">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w:t>
      </w:r>
      <w:r w:rsidRPr="009B1102">
        <w:lastRenderedPageBreak/>
        <w:t xml:space="preserve">(Respublikos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A4B2B8E" w14:textId="77777777" w:rsidR="00F6222D" w:rsidRDefault="00F6222D" w:rsidP="00F6222D">
      <w:pPr>
        <w:spacing w:line="360" w:lineRule="auto"/>
        <w:jc w:val="both"/>
      </w:pPr>
    </w:p>
    <w:p w14:paraId="20D2BD21" w14:textId="77777777" w:rsidR="009D2EBA" w:rsidRDefault="00257DD8" w:rsidP="00F6222D">
      <w:pPr>
        <w:spacing w:line="360" w:lineRule="auto"/>
        <w:jc w:val="both"/>
      </w:pPr>
      <w:r>
        <w:t xml:space="preserve">Meras                                                                                        </w:t>
      </w:r>
      <w:r w:rsidR="00B97265">
        <w:t xml:space="preserve">                           </w:t>
      </w:r>
      <w:r>
        <w:t xml:space="preserve">   Sigutis Obelevičius</w:t>
      </w:r>
    </w:p>
    <w:p w14:paraId="4FAE6CF6" w14:textId="77777777" w:rsidR="009D2EBA" w:rsidRDefault="009D2EBA" w:rsidP="009D2EBA">
      <w:pPr>
        <w:pStyle w:val="Pagrindinistekstas"/>
        <w:spacing w:line="360" w:lineRule="auto"/>
      </w:pPr>
      <w:r>
        <w:t xml:space="preserve">                                                                                   </w:t>
      </w:r>
      <w:r w:rsidR="00257DD8">
        <w:t xml:space="preserve">              </w:t>
      </w:r>
    </w:p>
    <w:p w14:paraId="7196E844" w14:textId="77777777"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14:paraId="45595CCF" w14:textId="77777777" w:rsidR="00ED2288" w:rsidRDefault="00ED2288" w:rsidP="00FE27BC">
      <w:pPr>
        <w:pStyle w:val="Pagrindinistekstas"/>
        <w:spacing w:line="360" w:lineRule="auto"/>
      </w:pPr>
    </w:p>
    <w:p w14:paraId="104A3E74" w14:textId="77777777" w:rsidR="00ED2288" w:rsidRDefault="00ED2288" w:rsidP="00FE27BC">
      <w:pPr>
        <w:pStyle w:val="Pagrindinistekstas"/>
        <w:spacing w:line="360" w:lineRule="auto"/>
      </w:pPr>
    </w:p>
    <w:p w14:paraId="0B4AA609" w14:textId="77777777" w:rsidR="00ED2288" w:rsidRDefault="00ED2288" w:rsidP="00FE27BC">
      <w:pPr>
        <w:pStyle w:val="Pagrindinistekstas"/>
        <w:spacing w:line="360" w:lineRule="auto"/>
      </w:pPr>
    </w:p>
    <w:p w14:paraId="49D05C18" w14:textId="77777777" w:rsidR="00ED2288" w:rsidRDefault="00ED2288" w:rsidP="00FE27BC">
      <w:pPr>
        <w:pStyle w:val="Pagrindinistekstas"/>
        <w:spacing w:line="360" w:lineRule="auto"/>
      </w:pPr>
    </w:p>
    <w:p w14:paraId="5969E0BB" w14:textId="77777777" w:rsidR="00ED2288" w:rsidRDefault="00ED2288" w:rsidP="00FE27BC">
      <w:pPr>
        <w:pStyle w:val="Pagrindinistekstas"/>
        <w:spacing w:line="360" w:lineRule="auto"/>
      </w:pPr>
    </w:p>
    <w:p w14:paraId="4DDF41DF" w14:textId="77777777" w:rsidR="00ED2288" w:rsidRDefault="00ED2288" w:rsidP="00FE27BC">
      <w:pPr>
        <w:pStyle w:val="Pagrindinistekstas"/>
        <w:spacing w:line="360" w:lineRule="auto"/>
      </w:pPr>
    </w:p>
    <w:p w14:paraId="08EEDCFC" w14:textId="77777777" w:rsidR="00ED2288" w:rsidRDefault="00ED2288" w:rsidP="00FE27BC">
      <w:pPr>
        <w:pStyle w:val="Pagrindinistekstas"/>
        <w:spacing w:line="360" w:lineRule="auto"/>
      </w:pPr>
    </w:p>
    <w:p w14:paraId="4EA06246" w14:textId="77777777" w:rsidR="00ED2288" w:rsidRDefault="00ED2288" w:rsidP="00FE27BC">
      <w:pPr>
        <w:pStyle w:val="Pagrindinistekstas"/>
        <w:spacing w:line="360" w:lineRule="auto"/>
      </w:pPr>
    </w:p>
    <w:p w14:paraId="79E6F024" w14:textId="77777777" w:rsidR="00ED2288" w:rsidRDefault="00ED2288" w:rsidP="00FE27BC">
      <w:pPr>
        <w:pStyle w:val="Pagrindinistekstas"/>
        <w:spacing w:line="360" w:lineRule="auto"/>
      </w:pPr>
    </w:p>
    <w:p w14:paraId="2B9797AE" w14:textId="77777777" w:rsidR="00ED2288" w:rsidRDefault="00ED2288" w:rsidP="00FE27BC">
      <w:pPr>
        <w:pStyle w:val="Pagrindinistekstas"/>
        <w:spacing w:line="360" w:lineRule="auto"/>
      </w:pPr>
    </w:p>
    <w:p w14:paraId="71A2B8C3" w14:textId="77777777" w:rsidR="00ED2288" w:rsidRDefault="00ED2288" w:rsidP="00FE27BC">
      <w:pPr>
        <w:pStyle w:val="Pagrindinistekstas"/>
        <w:spacing w:line="360" w:lineRule="auto"/>
      </w:pPr>
    </w:p>
    <w:p w14:paraId="0A9706C8" w14:textId="77777777" w:rsidR="00ED2288" w:rsidRDefault="00ED2288" w:rsidP="00FE27BC">
      <w:pPr>
        <w:pStyle w:val="Pagrindinistekstas"/>
        <w:spacing w:line="360" w:lineRule="auto"/>
      </w:pPr>
    </w:p>
    <w:p w14:paraId="5EEBD689" w14:textId="77777777" w:rsidR="00ED2288" w:rsidRDefault="00ED2288" w:rsidP="00FE27BC">
      <w:pPr>
        <w:pStyle w:val="Pagrindinistekstas"/>
        <w:spacing w:line="360" w:lineRule="auto"/>
      </w:pPr>
    </w:p>
    <w:p w14:paraId="1892223C" w14:textId="77777777" w:rsidR="00ED2288" w:rsidRDefault="00ED2288" w:rsidP="00FE27BC">
      <w:pPr>
        <w:pStyle w:val="Pagrindinistekstas"/>
        <w:spacing w:line="360" w:lineRule="auto"/>
      </w:pPr>
    </w:p>
    <w:p w14:paraId="393810D1" w14:textId="77777777" w:rsidR="00ED2288" w:rsidRDefault="00ED2288" w:rsidP="00FE27BC">
      <w:pPr>
        <w:pStyle w:val="Pagrindinistekstas"/>
        <w:spacing w:line="360" w:lineRule="auto"/>
      </w:pPr>
    </w:p>
    <w:p w14:paraId="36EA0488" w14:textId="77777777" w:rsidR="00ED2288" w:rsidRDefault="00ED2288" w:rsidP="00FE27BC">
      <w:pPr>
        <w:pStyle w:val="Pagrindinistekstas"/>
        <w:spacing w:line="360" w:lineRule="auto"/>
      </w:pPr>
    </w:p>
    <w:p w14:paraId="4ABCB0BE" w14:textId="77777777" w:rsidR="00ED2288" w:rsidRDefault="00ED2288" w:rsidP="00FE27BC">
      <w:pPr>
        <w:pStyle w:val="Pagrindinistekstas"/>
        <w:spacing w:line="360" w:lineRule="auto"/>
      </w:pPr>
    </w:p>
    <w:p w14:paraId="43D552F9" w14:textId="77777777" w:rsidR="00ED2288" w:rsidRDefault="00ED2288" w:rsidP="00FE27BC">
      <w:pPr>
        <w:pStyle w:val="Pagrindinistekstas"/>
        <w:spacing w:line="360" w:lineRule="auto"/>
      </w:pPr>
    </w:p>
    <w:p w14:paraId="69DCEE26" w14:textId="77777777" w:rsidR="00ED2288" w:rsidRDefault="00ED2288" w:rsidP="00FE27BC">
      <w:pPr>
        <w:pStyle w:val="Pagrindinistekstas"/>
        <w:spacing w:line="360" w:lineRule="auto"/>
      </w:pPr>
    </w:p>
    <w:p w14:paraId="5BA923E2" w14:textId="77777777" w:rsidR="00ED2288" w:rsidRDefault="00ED2288" w:rsidP="00FE27BC">
      <w:pPr>
        <w:pStyle w:val="Pagrindinistekstas"/>
        <w:spacing w:line="360" w:lineRule="auto"/>
      </w:pPr>
    </w:p>
    <w:p w14:paraId="02D28D84" w14:textId="77777777" w:rsidR="00ED2288" w:rsidRDefault="00ED2288" w:rsidP="00FE27BC">
      <w:pPr>
        <w:pStyle w:val="Pagrindinistekstas"/>
        <w:spacing w:line="360" w:lineRule="auto"/>
      </w:pPr>
    </w:p>
    <w:p w14:paraId="628BB075" w14:textId="77777777" w:rsidR="00ED2288" w:rsidRDefault="00ED2288" w:rsidP="00FE27BC">
      <w:pPr>
        <w:pStyle w:val="Pagrindinistekstas"/>
        <w:spacing w:line="360" w:lineRule="auto"/>
      </w:pPr>
    </w:p>
    <w:p w14:paraId="23FD587E" w14:textId="77777777" w:rsidR="00261FBF" w:rsidRDefault="00261FBF" w:rsidP="00FE27BC">
      <w:pPr>
        <w:pStyle w:val="Pagrindinistekstas"/>
        <w:spacing w:line="360" w:lineRule="auto"/>
      </w:pPr>
    </w:p>
    <w:p w14:paraId="4938980A" w14:textId="77777777" w:rsidR="00261FBF" w:rsidRDefault="00261FBF" w:rsidP="00FE27BC">
      <w:pPr>
        <w:pStyle w:val="Pagrindinistekstas"/>
        <w:spacing w:line="360" w:lineRule="auto"/>
      </w:pPr>
    </w:p>
    <w:p w14:paraId="1B2D8F4D" w14:textId="77777777" w:rsidR="00261FBF" w:rsidRDefault="00261FBF" w:rsidP="00FE27BC">
      <w:pPr>
        <w:pStyle w:val="Pagrindinistekstas"/>
        <w:spacing w:line="360" w:lineRule="auto"/>
      </w:pPr>
    </w:p>
    <w:p w14:paraId="3DDF4461" w14:textId="77777777" w:rsidR="00261FBF" w:rsidRDefault="00261FBF" w:rsidP="00FE27BC">
      <w:pPr>
        <w:pStyle w:val="Pagrindinistekstas"/>
        <w:spacing w:line="360" w:lineRule="auto"/>
      </w:pPr>
    </w:p>
    <w:p w14:paraId="394F1B0D" w14:textId="77777777" w:rsidR="00F6222D" w:rsidRDefault="00F6222D" w:rsidP="00FE27BC">
      <w:pPr>
        <w:pStyle w:val="Pagrindinistekstas"/>
        <w:spacing w:line="360" w:lineRule="auto"/>
      </w:pPr>
    </w:p>
    <w:p w14:paraId="2ACD8516" w14:textId="77777777" w:rsidR="00066D6F" w:rsidRDefault="00066D6F" w:rsidP="00066D6F">
      <w:r>
        <w:t xml:space="preserve">                                                         </w:t>
      </w:r>
      <w:r w:rsidR="00D30502">
        <w:t xml:space="preserve">                      </w:t>
      </w:r>
      <w:r>
        <w:t>Anykščių rajono savivaldybės tarybos</w:t>
      </w:r>
    </w:p>
    <w:p w14:paraId="29775BC9" w14:textId="77777777" w:rsidR="00066D6F" w:rsidRDefault="00066D6F" w:rsidP="00066D6F">
      <w:r>
        <w:t xml:space="preserve">                                                            </w:t>
      </w:r>
      <w:r w:rsidR="00734D80">
        <w:t xml:space="preserve">           </w:t>
      </w:r>
      <w:r w:rsidR="008B3559">
        <w:t xml:space="preserve">        2022 m. kovo 31</w:t>
      </w:r>
      <w:r w:rsidR="00257DD8">
        <w:t xml:space="preserve"> </w:t>
      </w:r>
      <w:r w:rsidR="007D7D07">
        <w:t>d. sprendimo Nr. 1-T-</w:t>
      </w:r>
      <w:r w:rsidR="00CD0727">
        <w:t>104</w:t>
      </w:r>
    </w:p>
    <w:p w14:paraId="6308E9BC" w14:textId="77777777" w:rsidR="00066D6F" w:rsidRPr="00BE1EC3" w:rsidRDefault="00066D6F" w:rsidP="00066D6F">
      <w:r>
        <w:t xml:space="preserve">                                                          </w:t>
      </w:r>
      <w:r w:rsidR="008120F5">
        <w:t xml:space="preserve">                     </w:t>
      </w:r>
      <w:r w:rsidR="00436C07">
        <w:t>p</w:t>
      </w:r>
      <w:r>
        <w:t>riedas</w:t>
      </w:r>
    </w:p>
    <w:p w14:paraId="67FBC895" w14:textId="77777777" w:rsidR="00066D6F" w:rsidRDefault="00066D6F" w:rsidP="00066D6F">
      <w:pPr>
        <w:rPr>
          <w:b/>
        </w:rPr>
      </w:pPr>
    </w:p>
    <w:p w14:paraId="414ADC90" w14:textId="77777777"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t xml:space="preserve"> </w:t>
      </w:r>
      <w:r w:rsidR="00066D6F" w:rsidRPr="00963CA3">
        <w:t xml:space="preserve">TURTO SĄRAŠAS </w:t>
      </w:r>
    </w:p>
    <w:p w14:paraId="6FFC5162" w14:textId="77777777"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2"/>
        <w:gridCol w:w="2315"/>
        <w:gridCol w:w="1083"/>
        <w:gridCol w:w="1190"/>
        <w:gridCol w:w="994"/>
        <w:gridCol w:w="1240"/>
        <w:gridCol w:w="1230"/>
        <w:gridCol w:w="1231"/>
      </w:tblGrid>
      <w:tr w:rsidR="0026790A" w14:paraId="27260F87"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3DCB0AF9" w14:textId="77777777" w:rsidR="0026790A" w:rsidRDefault="0026790A" w:rsidP="00742787">
            <w:pPr>
              <w:jc w:val="center"/>
            </w:pPr>
            <w:r>
              <w:t>Eil.</w:t>
            </w:r>
          </w:p>
          <w:p w14:paraId="3170BB5D" w14:textId="77777777" w:rsidR="0026790A" w:rsidRDefault="0026790A" w:rsidP="00742787">
            <w:pPr>
              <w:jc w:val="center"/>
            </w:pPr>
            <w:r>
              <w:t>Nr.</w:t>
            </w:r>
          </w:p>
        </w:tc>
        <w:tc>
          <w:tcPr>
            <w:tcW w:w="2315" w:type="dxa"/>
            <w:tcBorders>
              <w:top w:val="single" w:sz="4" w:space="0" w:color="auto"/>
              <w:left w:val="single" w:sz="4" w:space="0" w:color="auto"/>
              <w:bottom w:val="single" w:sz="4" w:space="0" w:color="auto"/>
              <w:right w:val="single" w:sz="4" w:space="0" w:color="auto"/>
            </w:tcBorders>
            <w:hideMark/>
          </w:tcPr>
          <w:p w14:paraId="4CD0AE82"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7CC39541"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7641CB42" w14:textId="77777777" w:rsidR="0026790A" w:rsidRDefault="0026790A" w:rsidP="00742787">
            <w:pPr>
              <w:jc w:val="center"/>
            </w:pPr>
            <w:r>
              <w:t>Eilės Nr.</w:t>
            </w:r>
          </w:p>
          <w:p w14:paraId="551F8B80" w14:textId="77777777" w:rsidR="0026790A" w:rsidRDefault="0026790A" w:rsidP="00742787">
            <w:pPr>
              <w:jc w:val="center"/>
            </w:pPr>
            <w:r>
              <w:t>apskaitoje</w:t>
            </w:r>
          </w:p>
        </w:tc>
        <w:tc>
          <w:tcPr>
            <w:tcW w:w="994" w:type="dxa"/>
            <w:tcBorders>
              <w:top w:val="single" w:sz="4" w:space="0" w:color="auto"/>
              <w:left w:val="single" w:sz="4" w:space="0" w:color="auto"/>
              <w:bottom w:val="single" w:sz="4" w:space="0" w:color="auto"/>
              <w:right w:val="single" w:sz="4" w:space="0" w:color="auto"/>
            </w:tcBorders>
            <w:hideMark/>
          </w:tcPr>
          <w:p w14:paraId="36379653" w14:textId="77777777" w:rsidR="0026790A" w:rsidRDefault="0026790A" w:rsidP="00742787">
            <w:pPr>
              <w:jc w:val="center"/>
            </w:pPr>
            <w:r>
              <w:t>Kiekis, vnt.</w:t>
            </w:r>
          </w:p>
        </w:tc>
        <w:tc>
          <w:tcPr>
            <w:tcW w:w="1240" w:type="dxa"/>
            <w:tcBorders>
              <w:top w:val="single" w:sz="4" w:space="0" w:color="auto"/>
              <w:left w:val="single" w:sz="4" w:space="0" w:color="auto"/>
              <w:bottom w:val="single" w:sz="4" w:space="0" w:color="auto"/>
              <w:right w:val="single" w:sz="4" w:space="0" w:color="auto"/>
            </w:tcBorders>
            <w:hideMark/>
          </w:tcPr>
          <w:p w14:paraId="0D8ECC6A" w14:textId="77777777" w:rsidR="0026790A" w:rsidRDefault="0026790A" w:rsidP="00742787">
            <w:pPr>
              <w:jc w:val="center"/>
            </w:pPr>
            <w:r>
              <w:t>Įsigijimo kaina, Eur</w:t>
            </w:r>
          </w:p>
        </w:tc>
        <w:tc>
          <w:tcPr>
            <w:tcW w:w="1230" w:type="dxa"/>
            <w:tcBorders>
              <w:top w:val="single" w:sz="4" w:space="0" w:color="auto"/>
              <w:left w:val="single" w:sz="4" w:space="0" w:color="auto"/>
              <w:bottom w:val="single" w:sz="4" w:space="0" w:color="auto"/>
              <w:right w:val="single" w:sz="4" w:space="0" w:color="auto"/>
            </w:tcBorders>
            <w:hideMark/>
          </w:tcPr>
          <w:p w14:paraId="3A44C551" w14:textId="77777777" w:rsidR="0026790A" w:rsidRDefault="0026790A" w:rsidP="00742787">
            <w:pPr>
              <w:jc w:val="center"/>
            </w:pPr>
            <w:proofErr w:type="spellStart"/>
            <w:r>
              <w:t>Nusidė</w:t>
            </w:r>
            <w:proofErr w:type="spellEnd"/>
            <w:r>
              <w:t>-vėjimas, Eur</w:t>
            </w:r>
          </w:p>
        </w:tc>
        <w:tc>
          <w:tcPr>
            <w:tcW w:w="1231" w:type="dxa"/>
            <w:tcBorders>
              <w:top w:val="single" w:sz="4" w:space="0" w:color="auto"/>
              <w:left w:val="single" w:sz="4" w:space="0" w:color="auto"/>
              <w:bottom w:val="single" w:sz="4" w:space="0" w:color="auto"/>
              <w:right w:val="single" w:sz="4" w:space="0" w:color="auto"/>
            </w:tcBorders>
            <w:hideMark/>
          </w:tcPr>
          <w:p w14:paraId="7B5280D9" w14:textId="77777777" w:rsidR="0026790A" w:rsidRDefault="0026790A" w:rsidP="00742787">
            <w:pPr>
              <w:jc w:val="center"/>
            </w:pPr>
            <w:r>
              <w:t>Likutinė vertė, Eur</w:t>
            </w:r>
          </w:p>
        </w:tc>
      </w:tr>
      <w:tr w:rsidR="0026790A" w14:paraId="46FA572B"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7A2E69E8" w14:textId="77777777" w:rsidR="0026790A" w:rsidRDefault="0026790A" w:rsidP="00742787">
            <w:r>
              <w:t>1.</w:t>
            </w:r>
          </w:p>
        </w:tc>
        <w:tc>
          <w:tcPr>
            <w:tcW w:w="2315" w:type="dxa"/>
            <w:tcBorders>
              <w:top w:val="single" w:sz="4" w:space="0" w:color="auto"/>
              <w:left w:val="single" w:sz="4" w:space="0" w:color="auto"/>
              <w:bottom w:val="single" w:sz="4" w:space="0" w:color="auto"/>
              <w:right w:val="single" w:sz="4" w:space="0" w:color="auto"/>
            </w:tcBorders>
          </w:tcPr>
          <w:p w14:paraId="61A1EE81" w14:textId="77777777" w:rsidR="0026790A" w:rsidRDefault="00261FBF" w:rsidP="00742787">
            <w:pPr>
              <w:spacing w:line="276" w:lineRule="auto"/>
            </w:pPr>
            <w:r>
              <w:t>Pastatas-valčių nuomos punktas</w:t>
            </w:r>
            <w:r w:rsidR="00AA26EB">
              <w:t xml:space="preserve"> (unikalus numeris 3497-5019-4013, nekilnojamojo turto kadastro duomenų byloje pažymėtas indeksu 1K1m, statybos metai –1975, bendras plotas – 112,52</w:t>
            </w:r>
            <w:r w:rsidR="007904E5">
              <w:t xml:space="preserve"> kv. m</w:t>
            </w:r>
            <w:r w:rsidR="00AA26EB">
              <w:t>, sienos – medis su karkasu) Rubikių k., Anykščių sen., Anykščių r. sav.</w:t>
            </w:r>
          </w:p>
        </w:tc>
        <w:tc>
          <w:tcPr>
            <w:tcW w:w="1083" w:type="dxa"/>
            <w:tcBorders>
              <w:top w:val="single" w:sz="4" w:space="0" w:color="auto"/>
              <w:left w:val="single" w:sz="4" w:space="0" w:color="auto"/>
              <w:bottom w:val="single" w:sz="4" w:space="0" w:color="auto"/>
              <w:right w:val="single" w:sz="4" w:space="0" w:color="auto"/>
            </w:tcBorders>
          </w:tcPr>
          <w:p w14:paraId="1C47A335" w14:textId="77777777" w:rsidR="0026790A" w:rsidRDefault="00AA26EB" w:rsidP="00742787">
            <w:pPr>
              <w:jc w:val="right"/>
            </w:pPr>
            <w:r>
              <w:t>1995</w:t>
            </w:r>
          </w:p>
        </w:tc>
        <w:tc>
          <w:tcPr>
            <w:tcW w:w="1190" w:type="dxa"/>
            <w:tcBorders>
              <w:top w:val="single" w:sz="4" w:space="0" w:color="auto"/>
              <w:left w:val="single" w:sz="4" w:space="0" w:color="auto"/>
              <w:bottom w:val="single" w:sz="4" w:space="0" w:color="auto"/>
              <w:right w:val="single" w:sz="4" w:space="0" w:color="auto"/>
            </w:tcBorders>
          </w:tcPr>
          <w:p w14:paraId="034CE1A7" w14:textId="77777777" w:rsidR="0026790A" w:rsidRDefault="00AA26EB" w:rsidP="00742787">
            <w:pPr>
              <w:jc w:val="right"/>
            </w:pPr>
            <w:r>
              <w:t>000176</w:t>
            </w:r>
          </w:p>
        </w:tc>
        <w:tc>
          <w:tcPr>
            <w:tcW w:w="994" w:type="dxa"/>
            <w:tcBorders>
              <w:top w:val="single" w:sz="4" w:space="0" w:color="auto"/>
              <w:left w:val="single" w:sz="4" w:space="0" w:color="auto"/>
              <w:bottom w:val="single" w:sz="4" w:space="0" w:color="auto"/>
              <w:right w:val="single" w:sz="4" w:space="0" w:color="auto"/>
            </w:tcBorders>
          </w:tcPr>
          <w:p w14:paraId="37797C64" w14:textId="77777777" w:rsidR="0026790A" w:rsidRDefault="00AA26EB"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4AA5CF10" w14:textId="77777777" w:rsidR="0026790A" w:rsidRDefault="00AA26EB" w:rsidP="00742787">
            <w:pPr>
              <w:jc w:val="right"/>
            </w:pPr>
            <w:r>
              <w:t>978,05</w:t>
            </w:r>
          </w:p>
        </w:tc>
        <w:tc>
          <w:tcPr>
            <w:tcW w:w="1230" w:type="dxa"/>
            <w:tcBorders>
              <w:top w:val="single" w:sz="4" w:space="0" w:color="auto"/>
              <w:left w:val="single" w:sz="4" w:space="0" w:color="auto"/>
              <w:bottom w:val="single" w:sz="4" w:space="0" w:color="auto"/>
              <w:right w:val="single" w:sz="4" w:space="0" w:color="auto"/>
            </w:tcBorders>
          </w:tcPr>
          <w:p w14:paraId="56057546" w14:textId="77777777" w:rsidR="0026790A" w:rsidRDefault="00AA26EB" w:rsidP="00742787">
            <w:pPr>
              <w:jc w:val="right"/>
            </w:pPr>
            <w:r>
              <w:t>978,05</w:t>
            </w:r>
          </w:p>
        </w:tc>
        <w:tc>
          <w:tcPr>
            <w:tcW w:w="1231" w:type="dxa"/>
            <w:tcBorders>
              <w:top w:val="single" w:sz="4" w:space="0" w:color="auto"/>
              <w:left w:val="single" w:sz="4" w:space="0" w:color="auto"/>
              <w:bottom w:val="single" w:sz="4" w:space="0" w:color="auto"/>
              <w:right w:val="single" w:sz="4" w:space="0" w:color="auto"/>
            </w:tcBorders>
          </w:tcPr>
          <w:p w14:paraId="2A70DDD1" w14:textId="77777777" w:rsidR="0026790A" w:rsidRDefault="00AA26EB" w:rsidP="00742787">
            <w:pPr>
              <w:jc w:val="right"/>
            </w:pPr>
            <w:r>
              <w:t>0</w:t>
            </w:r>
          </w:p>
        </w:tc>
      </w:tr>
      <w:tr w:rsidR="00FE76F8" w14:paraId="09F73274" w14:textId="77777777" w:rsidTr="00C63872">
        <w:tc>
          <w:tcPr>
            <w:tcW w:w="5160" w:type="dxa"/>
            <w:gridSpan w:val="4"/>
            <w:tcBorders>
              <w:top w:val="single" w:sz="4" w:space="0" w:color="auto"/>
              <w:left w:val="single" w:sz="4" w:space="0" w:color="auto"/>
              <w:bottom w:val="single" w:sz="4" w:space="0" w:color="auto"/>
              <w:right w:val="single" w:sz="4" w:space="0" w:color="auto"/>
            </w:tcBorders>
          </w:tcPr>
          <w:p w14:paraId="0CEEE7F6" w14:textId="77777777" w:rsidR="00FE76F8" w:rsidRDefault="00FE76F8" w:rsidP="00FE76F8">
            <w:r>
              <w:t>Iš viso</w:t>
            </w:r>
          </w:p>
        </w:tc>
        <w:tc>
          <w:tcPr>
            <w:tcW w:w="994" w:type="dxa"/>
            <w:tcBorders>
              <w:top w:val="single" w:sz="4" w:space="0" w:color="auto"/>
              <w:left w:val="single" w:sz="4" w:space="0" w:color="auto"/>
              <w:bottom w:val="single" w:sz="4" w:space="0" w:color="auto"/>
              <w:right w:val="single" w:sz="4" w:space="0" w:color="auto"/>
            </w:tcBorders>
          </w:tcPr>
          <w:p w14:paraId="44458BF4" w14:textId="77777777" w:rsidR="00FE76F8" w:rsidRDefault="00AA26EB"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3B16E356" w14:textId="77777777" w:rsidR="00FE76F8" w:rsidRDefault="00AA26EB" w:rsidP="00742787">
            <w:pPr>
              <w:jc w:val="right"/>
            </w:pPr>
            <w:r>
              <w:t>978,05</w:t>
            </w:r>
          </w:p>
        </w:tc>
        <w:tc>
          <w:tcPr>
            <w:tcW w:w="1230" w:type="dxa"/>
            <w:tcBorders>
              <w:top w:val="single" w:sz="4" w:space="0" w:color="auto"/>
              <w:left w:val="single" w:sz="4" w:space="0" w:color="auto"/>
              <w:bottom w:val="single" w:sz="4" w:space="0" w:color="auto"/>
              <w:right w:val="single" w:sz="4" w:space="0" w:color="auto"/>
            </w:tcBorders>
          </w:tcPr>
          <w:p w14:paraId="781C2FF5" w14:textId="77777777" w:rsidR="00FE76F8" w:rsidRDefault="00AA26EB" w:rsidP="00742787">
            <w:pPr>
              <w:jc w:val="right"/>
            </w:pPr>
            <w:r>
              <w:t>978,05</w:t>
            </w:r>
          </w:p>
        </w:tc>
        <w:tc>
          <w:tcPr>
            <w:tcW w:w="1231" w:type="dxa"/>
            <w:tcBorders>
              <w:top w:val="single" w:sz="4" w:space="0" w:color="auto"/>
              <w:left w:val="single" w:sz="4" w:space="0" w:color="auto"/>
              <w:bottom w:val="single" w:sz="4" w:space="0" w:color="auto"/>
              <w:right w:val="single" w:sz="4" w:space="0" w:color="auto"/>
            </w:tcBorders>
          </w:tcPr>
          <w:p w14:paraId="6C68C269" w14:textId="77777777" w:rsidR="00FE76F8" w:rsidRDefault="00AA26EB" w:rsidP="00742787">
            <w:pPr>
              <w:jc w:val="right"/>
            </w:pPr>
            <w:r>
              <w:t>0</w:t>
            </w:r>
          </w:p>
        </w:tc>
      </w:tr>
    </w:tbl>
    <w:p w14:paraId="6B574CCD" w14:textId="77777777" w:rsidR="0026790A" w:rsidRDefault="0026790A" w:rsidP="0026790A">
      <w:pPr>
        <w:jc w:val="center"/>
      </w:pPr>
      <w:r>
        <w:t>______________________________</w:t>
      </w:r>
    </w:p>
    <w:p w14:paraId="0F2A4B50" w14:textId="77777777" w:rsidR="002E39A6" w:rsidRDefault="002E39A6" w:rsidP="006E4F3C"/>
    <w:p w14:paraId="6497F2D5" w14:textId="77777777" w:rsidR="009F7382" w:rsidRDefault="009F7382" w:rsidP="006E4F3C"/>
    <w:p w14:paraId="344BCD1E" w14:textId="77777777" w:rsidR="00EA1E48" w:rsidRDefault="00EA1E48" w:rsidP="006E4F3C"/>
    <w:p w14:paraId="5B08B56A" w14:textId="77777777" w:rsidR="00EA1E48" w:rsidRDefault="00EA1E48" w:rsidP="006E4F3C"/>
    <w:p w14:paraId="78248237" w14:textId="77777777" w:rsidR="00EA1E48" w:rsidRDefault="00EA1E48" w:rsidP="006E4F3C"/>
    <w:p w14:paraId="2BA46899" w14:textId="77777777" w:rsidR="003564F3" w:rsidRDefault="003564F3" w:rsidP="006E4F3C"/>
    <w:p w14:paraId="5D4D8FB8" w14:textId="77777777" w:rsidR="003564F3" w:rsidRDefault="003564F3" w:rsidP="006E4F3C"/>
    <w:p w14:paraId="038F7365" w14:textId="77777777" w:rsidR="003564F3" w:rsidRDefault="003564F3" w:rsidP="006E4F3C"/>
    <w:p w14:paraId="314A8C3C" w14:textId="77777777" w:rsidR="003564F3" w:rsidRDefault="003564F3" w:rsidP="006E4F3C"/>
    <w:p w14:paraId="13F2A986" w14:textId="77777777" w:rsidR="003564F3" w:rsidRDefault="003564F3" w:rsidP="006E4F3C"/>
    <w:p w14:paraId="5F5E3758" w14:textId="77777777" w:rsidR="003564F3" w:rsidRDefault="003564F3" w:rsidP="006E4F3C"/>
    <w:p w14:paraId="3C7E179E" w14:textId="77777777" w:rsidR="003564F3" w:rsidRDefault="003564F3" w:rsidP="006E4F3C"/>
    <w:p w14:paraId="4C5CCA69" w14:textId="77777777" w:rsidR="003564F3" w:rsidRDefault="003564F3" w:rsidP="006E4F3C"/>
    <w:p w14:paraId="1ECDF8F6" w14:textId="77777777" w:rsidR="003564F3" w:rsidRDefault="003564F3" w:rsidP="006E4F3C"/>
    <w:p w14:paraId="5ED4AE89" w14:textId="77777777" w:rsidR="00EA1E48" w:rsidRDefault="00EA1E48" w:rsidP="006E4F3C"/>
    <w:p w14:paraId="2038AE50" w14:textId="77777777" w:rsidR="00EA1E48" w:rsidRDefault="00EA1E48" w:rsidP="006E4F3C"/>
    <w:p w14:paraId="39840629" w14:textId="77777777" w:rsidR="00592956" w:rsidRDefault="00592956" w:rsidP="006E4F3C"/>
    <w:p w14:paraId="18ED173B" w14:textId="77777777" w:rsidR="007904E5" w:rsidRDefault="007904E5" w:rsidP="006E4F3C"/>
    <w:p w14:paraId="5AA0FF15" w14:textId="77777777" w:rsidR="007904E5" w:rsidRDefault="007904E5" w:rsidP="006E4F3C"/>
    <w:p w14:paraId="6D66C1DC" w14:textId="77777777" w:rsidR="007904E5" w:rsidRDefault="007904E5" w:rsidP="006E4F3C"/>
    <w:p w14:paraId="1A281115" w14:textId="77777777" w:rsidR="007904E5" w:rsidRDefault="007904E5" w:rsidP="006E4F3C"/>
    <w:p w14:paraId="0E24055C" w14:textId="77777777" w:rsidR="007904E5" w:rsidRDefault="007904E5" w:rsidP="006E4F3C"/>
    <w:p w14:paraId="16EE4CC7" w14:textId="77777777" w:rsidR="00407B07" w:rsidRPr="00407B07" w:rsidRDefault="00407B07" w:rsidP="005871F5">
      <w:pPr>
        <w:overflowPunct w:val="0"/>
        <w:autoSpaceDE w:val="0"/>
        <w:autoSpaceDN w:val="0"/>
        <w:adjustRightInd w:val="0"/>
        <w:jc w:val="center"/>
        <w:rPr>
          <w:b/>
          <w:szCs w:val="20"/>
        </w:rPr>
      </w:pPr>
      <w:r w:rsidRPr="00180B27">
        <w:rPr>
          <w:b/>
        </w:rPr>
        <w:t>SAVIVALDYBĖS TARYBOS SP</w:t>
      </w:r>
      <w:r>
        <w:rPr>
          <w:b/>
        </w:rPr>
        <w:t>RENDIMO „</w:t>
      </w:r>
      <w:r w:rsidR="005871F5">
        <w:rPr>
          <w:b/>
          <w:caps/>
        </w:rPr>
        <w:t>DĖL valstybei nuosavybės teise priklausančio ilgalaikio materialiojo nekilnojamojo TURTO pripažinimo netinkamu (negalimu) naudoti</w:t>
      </w:r>
      <w:r>
        <w:rPr>
          <w:b/>
        </w:rPr>
        <w:t xml:space="preserve">“ </w:t>
      </w:r>
      <w:r w:rsidRPr="00180B27">
        <w:rPr>
          <w:b/>
        </w:rPr>
        <w:t xml:space="preserve">PROJEKTO </w:t>
      </w:r>
      <w:r>
        <w:rPr>
          <w:b/>
        </w:rPr>
        <w:t>AIŠKINAMASIS RAŠTAS</w:t>
      </w:r>
    </w:p>
    <w:p w14:paraId="4F04242A" w14:textId="77777777" w:rsidR="00407B07" w:rsidRDefault="00407B07" w:rsidP="00407B07">
      <w:pPr>
        <w:ind w:firstLine="720"/>
        <w:jc w:val="both"/>
        <w:rPr>
          <w:b/>
        </w:rPr>
      </w:pPr>
    </w:p>
    <w:p w14:paraId="6CEC5019" w14:textId="77777777" w:rsidR="00407B07" w:rsidRDefault="00407B07" w:rsidP="00407B07">
      <w:pPr>
        <w:tabs>
          <w:tab w:val="left" w:pos="993"/>
        </w:tabs>
        <w:jc w:val="both"/>
        <w:rPr>
          <w:b/>
        </w:rPr>
      </w:pPr>
      <w:r>
        <w:rPr>
          <w:b/>
        </w:rPr>
        <w:t xml:space="preserve">1. </w:t>
      </w:r>
      <w:r w:rsidRPr="00BD6314">
        <w:rPr>
          <w:b/>
        </w:rPr>
        <w:t>Sprendimo projekto tikslai ir uždaviniai:</w:t>
      </w:r>
    </w:p>
    <w:p w14:paraId="40C9BE0D" w14:textId="77777777" w:rsidR="00407B07" w:rsidRDefault="00407B07" w:rsidP="00407B07">
      <w:pPr>
        <w:tabs>
          <w:tab w:val="left" w:pos="993"/>
        </w:tabs>
        <w:jc w:val="both"/>
        <w:rPr>
          <w:b/>
        </w:rPr>
      </w:pPr>
    </w:p>
    <w:p w14:paraId="168CD304" w14:textId="77777777" w:rsidR="00C522F3" w:rsidRDefault="00407B07" w:rsidP="00C522F3">
      <w:pPr>
        <w:spacing w:line="360" w:lineRule="auto"/>
        <w:jc w:val="both"/>
      </w:pPr>
      <w:r>
        <w:rPr>
          <w:b/>
        </w:rPr>
        <w:t xml:space="preserve">       </w:t>
      </w:r>
      <w:r w:rsidR="00C522F3">
        <w:t xml:space="preserve">Siūlome pripažinti netinkamu (negalimu) naudoti valstybei nuosavybės teise priklausantį </w:t>
      </w:r>
      <w:r w:rsidR="002B125F">
        <w:t>Anykščių rajono savivaldybės patikėjimo teise valdomą ilgalaikį materialųjį turtą</w:t>
      </w:r>
      <w:r w:rsidR="008C6FB6">
        <w:t xml:space="preserve"> – pastatą</w:t>
      </w:r>
      <w:r w:rsidR="002B125F">
        <w:t>-valčių nuomos punktą Rubikių k., Anykščių sen., Anykščių r. sav. N</w:t>
      </w:r>
      <w:r w:rsidR="00C522F3">
        <w:t>enaudojamas</w:t>
      </w:r>
      <w:r w:rsidR="002B125F">
        <w:t xml:space="preserve"> pastatas</w:t>
      </w:r>
      <w:r w:rsidR="00C522F3">
        <w:t xml:space="preserve"> natūraliai sunyko (įgriuvo stogas, supuvo ir sugriuvo medinės sienos).</w:t>
      </w:r>
    </w:p>
    <w:p w14:paraId="3387EF36" w14:textId="77777777" w:rsidR="00C522F3" w:rsidRDefault="00C522F3" w:rsidP="00C522F3">
      <w:pPr>
        <w:spacing w:line="360" w:lineRule="auto"/>
        <w:jc w:val="both"/>
      </w:pPr>
      <w:r>
        <w:t xml:space="preserve">       Anykščių regioninio parko direkcija, įvertinusi tai, kad sunykęs pastatas buvo hidrografiniame draustinyje, privalėjo sutvarkyti šią </w:t>
      </w:r>
      <w:proofErr w:type="spellStart"/>
      <w:r>
        <w:t>užšlamštintą</w:t>
      </w:r>
      <w:proofErr w:type="spellEnd"/>
      <w:r>
        <w:t xml:space="preserve"> teritoriją. Anykščių regioninio parko direkcija informacijos, kada griuvės</w:t>
      </w:r>
      <w:r w:rsidR="008C6FB6">
        <w:t>iai (teritorija) buvo sutvarkyti</w:t>
      </w:r>
      <w:r>
        <w:t xml:space="preserve">, pateikti negalėjo. </w:t>
      </w:r>
    </w:p>
    <w:p w14:paraId="00F0AB49" w14:textId="77777777" w:rsidR="00C522F3" w:rsidRDefault="00C522F3" w:rsidP="00C522F3">
      <w:pPr>
        <w:spacing w:line="360" w:lineRule="auto"/>
        <w:jc w:val="both"/>
      </w:pPr>
      <w:r>
        <w:t xml:space="preserve">       Pastatas-valčių nuomos punktas iš valstybės įmonės Registrų centro nekilnojamojo turto duomenų bazės išregistruotas. </w:t>
      </w:r>
    </w:p>
    <w:p w14:paraId="2BE7B9A1" w14:textId="77777777" w:rsidR="002B125F" w:rsidRDefault="002B125F" w:rsidP="00C522F3">
      <w:pPr>
        <w:spacing w:line="360" w:lineRule="auto"/>
        <w:jc w:val="both"/>
      </w:pPr>
      <w:r>
        <w:t xml:space="preserve">      </w:t>
      </w:r>
      <w:r w:rsidR="008C6FB6">
        <w:t xml:space="preserve"> </w:t>
      </w:r>
      <w:r>
        <w:t xml:space="preserve">Vadovaujantis Pripažinto nereikalingu arba netinkamu (negalimu) naudoti valstybės ir savivaldybių turto nurašymo, išardymo ir likvidavimo tvarkos aprašo, patvirtinto Lietuvos Respublikos Vyriausybės 2001 m. spalio 19 d. nutarimu Nr. 1250 „Dėl pripažinto nereikalingu arba netinkamu (negalimu) </w:t>
      </w:r>
      <w:r w:rsidR="00CC143B">
        <w:t>naudoti valstybės ir savivaldybių turto nurašymo, išardymo ir likvidavimo tvarkos aprašo patvirtinimo“, 12 punktu, sprendimus dėl valsty</w:t>
      </w:r>
      <w:r w:rsidR="008C6FB6">
        <w:t>bei nuosavybės teise priklausanč</w:t>
      </w:r>
      <w:r w:rsidR="00CC143B">
        <w:t>io turto nurašymo priima Lietuvos Respublikos Vyriausybė.</w:t>
      </w:r>
    </w:p>
    <w:p w14:paraId="73C93279" w14:textId="77777777" w:rsidR="00C522F3" w:rsidRDefault="00C522F3" w:rsidP="00407B07">
      <w:pPr>
        <w:spacing w:line="360" w:lineRule="auto"/>
        <w:jc w:val="both"/>
      </w:pPr>
    </w:p>
    <w:p w14:paraId="08A24143"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3AE556B" w14:textId="77777777" w:rsidR="00407B07" w:rsidRDefault="00407B07" w:rsidP="00407B07">
      <w:pPr>
        <w:tabs>
          <w:tab w:val="left" w:pos="993"/>
        </w:tabs>
        <w:jc w:val="both"/>
        <w:rPr>
          <w:b/>
        </w:rPr>
      </w:pPr>
    </w:p>
    <w:p w14:paraId="620FDEE8" w14:textId="77777777" w:rsidR="00407B07" w:rsidRDefault="002B125F" w:rsidP="00407B07">
      <w:pPr>
        <w:spacing w:line="360" w:lineRule="auto"/>
        <w:jc w:val="both"/>
      </w:pPr>
      <w:r>
        <w:t xml:space="preserve">Pradedamos procedūros dėl </w:t>
      </w:r>
      <w:r w:rsidR="00BB790E">
        <w:t>valstybei</w:t>
      </w:r>
      <w:r w:rsidR="0068367C">
        <w:t xml:space="preserve"> nuosavyb</w:t>
      </w:r>
      <w:r w:rsidR="00260B9E">
        <w:t xml:space="preserve">ės </w:t>
      </w:r>
      <w:r w:rsidR="00BB790E">
        <w:t>teise p</w:t>
      </w:r>
      <w:r>
        <w:t>riklausančio turto nurašymo.</w:t>
      </w:r>
    </w:p>
    <w:p w14:paraId="15E75FD9" w14:textId="77777777" w:rsidR="00407B07" w:rsidRDefault="00407B07" w:rsidP="00407B07">
      <w:pPr>
        <w:jc w:val="both"/>
        <w:rPr>
          <w:b/>
        </w:rPr>
      </w:pPr>
      <w:r>
        <w:rPr>
          <w:b/>
        </w:rPr>
        <w:t>3. Lėšų poreikis ir šaltiniai:</w:t>
      </w:r>
    </w:p>
    <w:p w14:paraId="6854BB15" w14:textId="77777777" w:rsidR="00407B07" w:rsidRDefault="00407B07" w:rsidP="00407B07">
      <w:pPr>
        <w:jc w:val="both"/>
        <w:rPr>
          <w:b/>
        </w:rPr>
      </w:pPr>
    </w:p>
    <w:p w14:paraId="1599F7C3" w14:textId="77777777" w:rsidR="00BB790E" w:rsidRPr="00BB790E" w:rsidRDefault="00BB790E" w:rsidP="00407B07">
      <w:pPr>
        <w:jc w:val="both"/>
      </w:pPr>
      <w:r w:rsidRPr="00BB790E">
        <w:t>Nėra.</w:t>
      </w:r>
    </w:p>
    <w:p w14:paraId="4EC2B33B"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E62AB8A" w14:textId="77777777" w:rsidR="00407B07" w:rsidRDefault="00407B07" w:rsidP="00407B07">
      <w:pPr>
        <w:jc w:val="both"/>
        <w:rPr>
          <w:b/>
        </w:rPr>
      </w:pPr>
    </w:p>
    <w:p w14:paraId="4A5B7D16" w14:textId="77777777" w:rsidR="00407B07" w:rsidRDefault="00407B07" w:rsidP="00407B07">
      <w:pPr>
        <w:spacing w:line="360" w:lineRule="auto"/>
        <w:jc w:val="both"/>
      </w:pPr>
      <w:r>
        <w:t xml:space="preserve">      Teisinio reguliavimo poveikio vertinimo rezultatai nevertinami. </w:t>
      </w:r>
    </w:p>
    <w:p w14:paraId="32DA986C" w14:textId="77777777" w:rsidR="00407B07" w:rsidRPr="00AF5B2D" w:rsidRDefault="00407B07" w:rsidP="00407B07">
      <w:pPr>
        <w:spacing w:line="360" w:lineRule="auto"/>
        <w:jc w:val="both"/>
      </w:pPr>
      <w:r>
        <w:t xml:space="preserve">       Neigiamų priimto sprendimo pasekmių nenumatoma.</w:t>
      </w:r>
    </w:p>
    <w:p w14:paraId="07164280"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7C01E51D" w14:textId="77777777" w:rsidR="00407B07" w:rsidRDefault="00407B07" w:rsidP="00407B07">
      <w:pPr>
        <w:jc w:val="both"/>
        <w:rPr>
          <w:b/>
        </w:rPr>
      </w:pPr>
    </w:p>
    <w:p w14:paraId="6FBF87B6" w14:textId="77777777" w:rsidR="00407B07" w:rsidRDefault="00407B07" w:rsidP="00407B07">
      <w:pPr>
        <w:jc w:val="both"/>
      </w:pPr>
      <w:r>
        <w:t>Nereikia.</w:t>
      </w:r>
    </w:p>
    <w:p w14:paraId="21C64CD3" w14:textId="77777777" w:rsidR="00407B07" w:rsidRPr="00BD6314" w:rsidRDefault="00407B07" w:rsidP="00407B07">
      <w:pPr>
        <w:jc w:val="both"/>
      </w:pPr>
    </w:p>
    <w:p w14:paraId="4F7E104B" w14:textId="77777777" w:rsidR="00407B07" w:rsidRDefault="00407B07" w:rsidP="00407B07">
      <w:pPr>
        <w:jc w:val="both"/>
        <w:rPr>
          <w:b/>
        </w:rPr>
      </w:pPr>
      <w:r w:rsidRPr="003B16DC">
        <w:rPr>
          <w:b/>
        </w:rPr>
        <w:t>6. Sprendimo įgyvendinimo terminai – kas, ką ir kada turėtų atlikti</w:t>
      </w:r>
      <w:r>
        <w:rPr>
          <w:b/>
        </w:rPr>
        <w:t>:</w:t>
      </w:r>
    </w:p>
    <w:p w14:paraId="3243FEB0" w14:textId="77777777" w:rsidR="00407B07" w:rsidRDefault="00407B07" w:rsidP="00407B07">
      <w:pPr>
        <w:jc w:val="both"/>
        <w:rPr>
          <w:b/>
        </w:rPr>
      </w:pPr>
    </w:p>
    <w:p w14:paraId="758E7FEC" w14:textId="77777777" w:rsidR="00407B07" w:rsidRPr="003B16DC" w:rsidRDefault="008C6FB6" w:rsidP="00407B07">
      <w:pPr>
        <w:spacing w:line="360" w:lineRule="auto"/>
        <w:jc w:val="both"/>
        <w:rPr>
          <w:b/>
        </w:rPr>
      </w:pPr>
      <w:r>
        <w:t xml:space="preserve">       </w:t>
      </w:r>
      <w:r w:rsidR="00CC143B">
        <w:t>Viešųjų pirkimų ir turto skyriui iki 2022 m. balandžio 7 d. parengti prašymą dėl sprendimo projekte nurodyto turto nurašymo ir kartu su Anykščių rajono savivaldybės tarybos sprendimu pateikti Lietuvos Respublikos finansų ministerijai. Lietuvos Respublikos Vyriausybei priėmus sprendimą dėl sprendimo projekte nurodyto turto nurašymo, organizuoti turto nurašymą teisės aktų nustatyta tvarka.</w:t>
      </w:r>
    </w:p>
    <w:p w14:paraId="76CE86B4" w14:textId="77777777" w:rsidR="00407B07" w:rsidRDefault="00407B07" w:rsidP="00407B07">
      <w:pPr>
        <w:jc w:val="both"/>
        <w:rPr>
          <w:b/>
        </w:rPr>
      </w:pPr>
      <w:r w:rsidRPr="003B16DC">
        <w:rPr>
          <w:b/>
        </w:rPr>
        <w:t>7. Sprendimo projekto rengimo metu gauti specialistų vertinimai ir išvados</w:t>
      </w:r>
      <w:r>
        <w:rPr>
          <w:b/>
        </w:rPr>
        <w:t>:</w:t>
      </w:r>
    </w:p>
    <w:p w14:paraId="6C129EE6" w14:textId="77777777" w:rsidR="00407B07" w:rsidRDefault="00407B07" w:rsidP="00407B07">
      <w:pPr>
        <w:jc w:val="both"/>
        <w:rPr>
          <w:b/>
        </w:rPr>
      </w:pPr>
    </w:p>
    <w:p w14:paraId="2166D2F8" w14:textId="77777777" w:rsidR="00407B07" w:rsidRDefault="00F546F4" w:rsidP="00407B07">
      <w:pPr>
        <w:jc w:val="both"/>
      </w:pPr>
      <w:r>
        <w:t>Negauti.</w:t>
      </w:r>
    </w:p>
    <w:p w14:paraId="00B83FDA" w14:textId="77777777" w:rsidR="00F546F4" w:rsidRPr="00BD6314" w:rsidRDefault="00F546F4" w:rsidP="00407B07">
      <w:pPr>
        <w:jc w:val="both"/>
      </w:pPr>
    </w:p>
    <w:p w14:paraId="377633CF" w14:textId="77777777" w:rsidR="00407B07" w:rsidRDefault="00407B07" w:rsidP="00407B07">
      <w:pPr>
        <w:rPr>
          <w:b/>
        </w:rPr>
      </w:pPr>
      <w:r w:rsidRPr="003B16DC">
        <w:rPr>
          <w:b/>
        </w:rPr>
        <w:t>8. Kiti reikalingi pagrindimai, skaičiavimai ir paaiškinimai</w:t>
      </w:r>
      <w:r>
        <w:rPr>
          <w:b/>
        </w:rPr>
        <w:t>:</w:t>
      </w:r>
    </w:p>
    <w:p w14:paraId="4CAE6D15" w14:textId="77777777" w:rsidR="00407B07" w:rsidRDefault="00407B07" w:rsidP="00407B07">
      <w:pPr>
        <w:rPr>
          <w:b/>
        </w:rPr>
      </w:pPr>
    </w:p>
    <w:p w14:paraId="5A9B9E9C" w14:textId="77777777" w:rsidR="00407B07" w:rsidRDefault="00407B07" w:rsidP="00407B07">
      <w:r>
        <w:t>Nėra.</w:t>
      </w:r>
    </w:p>
    <w:p w14:paraId="1F20BAAA" w14:textId="77777777" w:rsidR="00407B07" w:rsidRPr="00481A1F" w:rsidRDefault="00407B07" w:rsidP="00407B07"/>
    <w:p w14:paraId="45A5C620"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03AEA693" w14:textId="77777777" w:rsidR="00407B07" w:rsidRDefault="00407B07" w:rsidP="00407B07"/>
    <w:p w14:paraId="5E390CEC" w14:textId="77777777" w:rsidR="00407B07" w:rsidRDefault="00407B07" w:rsidP="00BB790E">
      <w:pPr>
        <w:spacing w:line="360" w:lineRule="auto"/>
        <w:jc w:val="both"/>
      </w:pPr>
      <w:r>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14:paraId="4DB1AA6D" w14:textId="77777777" w:rsidR="00407B07" w:rsidRDefault="00407B07" w:rsidP="00407B07">
      <w:pPr>
        <w:spacing w:line="360" w:lineRule="auto"/>
      </w:pPr>
      <w:r>
        <w:t>Projekto rengėja – Viešųjų pirkimų ir turto skyriaus vedėjo pavaduotoja A. Savickienė.</w:t>
      </w:r>
    </w:p>
    <w:p w14:paraId="33E3F8A1" w14:textId="77777777" w:rsidR="00407B07" w:rsidRDefault="00407B07" w:rsidP="00407B07">
      <w:pPr>
        <w:spacing w:line="360" w:lineRule="auto"/>
      </w:pPr>
      <w:r>
        <w:t>Pranešėja – Viešųjų pirkimų ir turto skyriaus vedėja Vilma Vilkickaitė.</w:t>
      </w:r>
      <w:r w:rsidRPr="003B16DC">
        <w:t xml:space="preserve">            </w:t>
      </w:r>
    </w:p>
    <w:p w14:paraId="4BC61AF2" w14:textId="77777777" w:rsidR="00407B07" w:rsidRDefault="00407B07" w:rsidP="00407B07"/>
    <w:p w14:paraId="0A048352" w14:textId="77777777" w:rsidR="00407B07" w:rsidRDefault="00407B07" w:rsidP="00407B07">
      <w:pPr>
        <w:overflowPunct w:val="0"/>
        <w:autoSpaceDE w:val="0"/>
        <w:autoSpaceDN w:val="0"/>
        <w:adjustRightInd w:val="0"/>
      </w:pPr>
    </w:p>
    <w:p w14:paraId="6A2E8640" w14:textId="77777777" w:rsidR="00407B07" w:rsidRDefault="00407B07" w:rsidP="00407B07">
      <w:pPr>
        <w:overflowPunct w:val="0"/>
        <w:autoSpaceDE w:val="0"/>
        <w:autoSpaceDN w:val="0"/>
        <w:adjustRightInd w:val="0"/>
      </w:pPr>
    </w:p>
    <w:p w14:paraId="15E13E90" w14:textId="77777777" w:rsidR="00407B07" w:rsidRDefault="00407B07" w:rsidP="00407B07">
      <w:pPr>
        <w:overflowPunct w:val="0"/>
        <w:autoSpaceDE w:val="0"/>
        <w:autoSpaceDN w:val="0"/>
        <w:adjustRightInd w:val="0"/>
      </w:pPr>
    </w:p>
    <w:p w14:paraId="7D29D0B5" w14:textId="77777777" w:rsidR="00407B07" w:rsidRDefault="00407B07" w:rsidP="00407B07">
      <w:pPr>
        <w:overflowPunct w:val="0"/>
        <w:autoSpaceDE w:val="0"/>
        <w:autoSpaceDN w:val="0"/>
        <w:adjustRightInd w:val="0"/>
      </w:pPr>
    </w:p>
    <w:p w14:paraId="4838AB03" w14:textId="77777777" w:rsidR="00407B07" w:rsidRDefault="00407B07" w:rsidP="00407B07">
      <w:pPr>
        <w:overflowPunct w:val="0"/>
        <w:autoSpaceDE w:val="0"/>
        <w:autoSpaceDN w:val="0"/>
        <w:adjustRightInd w:val="0"/>
      </w:pPr>
    </w:p>
    <w:p w14:paraId="41056449" w14:textId="77777777" w:rsidR="00407B07" w:rsidRDefault="00407B07" w:rsidP="00407B07">
      <w:pPr>
        <w:overflowPunct w:val="0"/>
        <w:autoSpaceDE w:val="0"/>
        <w:autoSpaceDN w:val="0"/>
        <w:adjustRightInd w:val="0"/>
      </w:pPr>
    </w:p>
    <w:p w14:paraId="06E52854" w14:textId="77777777" w:rsidR="00407B07" w:rsidRDefault="00407B07" w:rsidP="00407B07"/>
    <w:p w14:paraId="2048CFE5" w14:textId="77777777" w:rsidR="00407B07" w:rsidRDefault="00407B07" w:rsidP="00407B07">
      <w:pPr>
        <w:pStyle w:val="Pagrindinistekstas"/>
        <w:spacing w:line="360" w:lineRule="auto"/>
      </w:pPr>
    </w:p>
    <w:p w14:paraId="245C5292" w14:textId="77777777" w:rsidR="00407B07" w:rsidRDefault="00407B07" w:rsidP="00407B07">
      <w:pPr>
        <w:pStyle w:val="Pagrindinistekstas"/>
        <w:spacing w:line="360" w:lineRule="auto"/>
      </w:pPr>
    </w:p>
    <w:p w14:paraId="04D85E5E" w14:textId="77777777" w:rsidR="00407B07" w:rsidRDefault="00407B07" w:rsidP="00407B07">
      <w:pPr>
        <w:pStyle w:val="Pagrindinistekstas"/>
        <w:spacing w:line="360" w:lineRule="auto"/>
      </w:pPr>
    </w:p>
    <w:p w14:paraId="7BA8FFE1" w14:textId="77777777" w:rsidR="00EA1E48" w:rsidRDefault="00EA1E48" w:rsidP="006E4F3C"/>
    <w:p w14:paraId="1D6D62BC" w14:textId="77777777" w:rsidR="00EA1E48" w:rsidRDefault="00EA1E48" w:rsidP="006E4F3C"/>
    <w:p w14:paraId="087193DA" w14:textId="77777777" w:rsidR="00EA1E48" w:rsidRDefault="00EA1E48" w:rsidP="006E4F3C"/>
    <w:p w14:paraId="0841C59A" w14:textId="77777777" w:rsidR="00EA1E48" w:rsidRDefault="00EA1E48" w:rsidP="006E4F3C"/>
    <w:p w14:paraId="5E464949" w14:textId="77777777" w:rsidR="00EA1E48" w:rsidRDefault="00EA1E48" w:rsidP="006E4F3C"/>
    <w:p w14:paraId="49765308" w14:textId="77777777" w:rsidR="00EA1E48" w:rsidRDefault="00EA1E48" w:rsidP="006E4F3C"/>
    <w:p w14:paraId="5B5C27C1" w14:textId="77777777" w:rsidR="00EA1E48" w:rsidRDefault="00EA1E48" w:rsidP="006E4F3C"/>
    <w:p w14:paraId="796E0CBF" w14:textId="77777777" w:rsidR="00EA1E48" w:rsidRDefault="00EA1E48" w:rsidP="006E4F3C"/>
    <w:p w14:paraId="0DEC0256" w14:textId="77777777" w:rsidR="00EA1E48" w:rsidRDefault="00EA1E48" w:rsidP="006E4F3C"/>
    <w:p w14:paraId="322255F7" w14:textId="77777777" w:rsidR="00EA1E48" w:rsidRDefault="00EA1E48" w:rsidP="006E4F3C"/>
    <w:p w14:paraId="6A48AB76" w14:textId="77777777" w:rsidR="00EA1E48" w:rsidRDefault="00EA1E48" w:rsidP="006E4F3C"/>
    <w:p w14:paraId="00E6B9B1" w14:textId="77777777" w:rsidR="00EA1E48" w:rsidRDefault="00EA1E48" w:rsidP="006E4F3C"/>
    <w:p w14:paraId="2E6E7D64" w14:textId="77777777"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4672"/>
    <w:multiLevelType w:val="hybridMultilevel"/>
    <w:tmpl w:val="A63E1638"/>
    <w:lvl w:ilvl="0" w:tplc="6FA68F02">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3"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4"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6"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num>
  <w:num w:numId="5">
    <w:abstractNumId w:val="7"/>
  </w:num>
  <w:num w:numId="6">
    <w:abstractNumId w:val="2"/>
  </w:num>
  <w:num w:numId="7">
    <w:abstractNumId w:val="0"/>
  </w:num>
  <w:num w:numId="8">
    <w:abstractNumId w:val="16"/>
  </w:num>
  <w:num w:numId="9">
    <w:abstractNumId w:val="10"/>
  </w:num>
  <w:num w:numId="10">
    <w:abstractNumId w:val="15"/>
  </w:num>
  <w:num w:numId="11">
    <w:abstractNumId w:val="12"/>
  </w:num>
  <w:num w:numId="12">
    <w:abstractNumId w:val="9"/>
  </w:num>
  <w:num w:numId="13">
    <w:abstractNumId w:val="5"/>
  </w:num>
  <w:num w:numId="14">
    <w:abstractNumId w:val="4"/>
  </w:num>
  <w:num w:numId="15">
    <w:abstractNumId w:val="11"/>
  </w:num>
  <w:num w:numId="16">
    <w:abstractNumId w:val="17"/>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879"/>
    <w:rsid w:val="001D0F8D"/>
    <w:rsid w:val="001F08BD"/>
    <w:rsid w:val="001F7492"/>
    <w:rsid w:val="00203D53"/>
    <w:rsid w:val="00205DFB"/>
    <w:rsid w:val="002127D6"/>
    <w:rsid w:val="0021779B"/>
    <w:rsid w:val="0022733C"/>
    <w:rsid w:val="002339F2"/>
    <w:rsid w:val="00234193"/>
    <w:rsid w:val="00234BD6"/>
    <w:rsid w:val="00236AD6"/>
    <w:rsid w:val="00254F47"/>
    <w:rsid w:val="00257DD8"/>
    <w:rsid w:val="00257F67"/>
    <w:rsid w:val="00260B9E"/>
    <w:rsid w:val="00261FBF"/>
    <w:rsid w:val="00266097"/>
    <w:rsid w:val="0026790A"/>
    <w:rsid w:val="00270293"/>
    <w:rsid w:val="00283104"/>
    <w:rsid w:val="002877EC"/>
    <w:rsid w:val="002962B1"/>
    <w:rsid w:val="002A288F"/>
    <w:rsid w:val="002A347C"/>
    <w:rsid w:val="002A3DB7"/>
    <w:rsid w:val="002A4772"/>
    <w:rsid w:val="002B125F"/>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71F1B"/>
    <w:rsid w:val="003766C9"/>
    <w:rsid w:val="00384F92"/>
    <w:rsid w:val="0038775C"/>
    <w:rsid w:val="00393874"/>
    <w:rsid w:val="00395AF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6641"/>
    <w:rsid w:val="0054325D"/>
    <w:rsid w:val="00546318"/>
    <w:rsid w:val="00547ED9"/>
    <w:rsid w:val="00552A1C"/>
    <w:rsid w:val="005570CC"/>
    <w:rsid w:val="0056210E"/>
    <w:rsid w:val="00570105"/>
    <w:rsid w:val="00575AB2"/>
    <w:rsid w:val="00577972"/>
    <w:rsid w:val="005871F5"/>
    <w:rsid w:val="00592956"/>
    <w:rsid w:val="005A1E5A"/>
    <w:rsid w:val="005A5E80"/>
    <w:rsid w:val="005B0BF4"/>
    <w:rsid w:val="005C001A"/>
    <w:rsid w:val="005C0F55"/>
    <w:rsid w:val="005D02A1"/>
    <w:rsid w:val="005D1601"/>
    <w:rsid w:val="005D1F33"/>
    <w:rsid w:val="005D4AC1"/>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86651"/>
    <w:rsid w:val="00790055"/>
    <w:rsid w:val="007904E5"/>
    <w:rsid w:val="007956F6"/>
    <w:rsid w:val="007B7C23"/>
    <w:rsid w:val="007C02DB"/>
    <w:rsid w:val="007C106A"/>
    <w:rsid w:val="007D4556"/>
    <w:rsid w:val="007D7D07"/>
    <w:rsid w:val="007E1143"/>
    <w:rsid w:val="007E729A"/>
    <w:rsid w:val="007F37A6"/>
    <w:rsid w:val="007F7D38"/>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C6FB6"/>
    <w:rsid w:val="008D5B47"/>
    <w:rsid w:val="008D7041"/>
    <w:rsid w:val="008E288E"/>
    <w:rsid w:val="008E3231"/>
    <w:rsid w:val="008E4BE6"/>
    <w:rsid w:val="008F2164"/>
    <w:rsid w:val="008F65A0"/>
    <w:rsid w:val="008F678A"/>
    <w:rsid w:val="00902A72"/>
    <w:rsid w:val="00921EA9"/>
    <w:rsid w:val="009267D0"/>
    <w:rsid w:val="00931B2E"/>
    <w:rsid w:val="00932E15"/>
    <w:rsid w:val="00934705"/>
    <w:rsid w:val="00936AA8"/>
    <w:rsid w:val="00941BDD"/>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26EB"/>
    <w:rsid w:val="00AA4016"/>
    <w:rsid w:val="00AA5431"/>
    <w:rsid w:val="00AA7E9F"/>
    <w:rsid w:val="00AB1588"/>
    <w:rsid w:val="00AB417D"/>
    <w:rsid w:val="00AC6450"/>
    <w:rsid w:val="00AD00B0"/>
    <w:rsid w:val="00AD2688"/>
    <w:rsid w:val="00AD766D"/>
    <w:rsid w:val="00AF6220"/>
    <w:rsid w:val="00B01B3B"/>
    <w:rsid w:val="00B26920"/>
    <w:rsid w:val="00B3117E"/>
    <w:rsid w:val="00B31EF2"/>
    <w:rsid w:val="00B31F83"/>
    <w:rsid w:val="00B36CD2"/>
    <w:rsid w:val="00B472A2"/>
    <w:rsid w:val="00B4750C"/>
    <w:rsid w:val="00B4794A"/>
    <w:rsid w:val="00B5143F"/>
    <w:rsid w:val="00B52883"/>
    <w:rsid w:val="00B60664"/>
    <w:rsid w:val="00B60FB3"/>
    <w:rsid w:val="00B776C4"/>
    <w:rsid w:val="00B833F8"/>
    <w:rsid w:val="00B92730"/>
    <w:rsid w:val="00B97265"/>
    <w:rsid w:val="00BA0924"/>
    <w:rsid w:val="00BA414C"/>
    <w:rsid w:val="00BA643E"/>
    <w:rsid w:val="00BB171B"/>
    <w:rsid w:val="00BB1885"/>
    <w:rsid w:val="00BB6C9F"/>
    <w:rsid w:val="00BB790E"/>
    <w:rsid w:val="00BC7C69"/>
    <w:rsid w:val="00BD5C44"/>
    <w:rsid w:val="00BE0659"/>
    <w:rsid w:val="00BE1D20"/>
    <w:rsid w:val="00BE1EC3"/>
    <w:rsid w:val="00BE468C"/>
    <w:rsid w:val="00BF2481"/>
    <w:rsid w:val="00C02668"/>
    <w:rsid w:val="00C06CAB"/>
    <w:rsid w:val="00C12214"/>
    <w:rsid w:val="00C1457F"/>
    <w:rsid w:val="00C14EBB"/>
    <w:rsid w:val="00C2370D"/>
    <w:rsid w:val="00C317A0"/>
    <w:rsid w:val="00C33C67"/>
    <w:rsid w:val="00C36383"/>
    <w:rsid w:val="00C40840"/>
    <w:rsid w:val="00C51F9A"/>
    <w:rsid w:val="00C522F3"/>
    <w:rsid w:val="00C55FF9"/>
    <w:rsid w:val="00C63DB0"/>
    <w:rsid w:val="00C70C7C"/>
    <w:rsid w:val="00C710DE"/>
    <w:rsid w:val="00C8236E"/>
    <w:rsid w:val="00C8490F"/>
    <w:rsid w:val="00C867A8"/>
    <w:rsid w:val="00C90005"/>
    <w:rsid w:val="00C94217"/>
    <w:rsid w:val="00CA1ACF"/>
    <w:rsid w:val="00CA1DF7"/>
    <w:rsid w:val="00CB085D"/>
    <w:rsid w:val="00CB0C89"/>
    <w:rsid w:val="00CB10B3"/>
    <w:rsid w:val="00CC143B"/>
    <w:rsid w:val="00CD0727"/>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507A"/>
    <w:rsid w:val="00DD2C4F"/>
    <w:rsid w:val="00DD2F70"/>
    <w:rsid w:val="00DE769B"/>
    <w:rsid w:val="00DF7EEF"/>
    <w:rsid w:val="00E05959"/>
    <w:rsid w:val="00E064CA"/>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9EB67"/>
  <w15:docId w15:val="{37D8CDB1-5381-49F3-B7BF-E5B19811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8B714-889A-416A-A672-3A27C246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4744</Words>
  <Characters>2705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2022-04-08T07:39:00Z</dcterms:created>
  <dcterms:modified xsi:type="dcterms:W3CDTF">2022-04-08T07:39:00Z</dcterms:modified>
</cp:coreProperties>
</file>